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D6E6F9" w14:textId="77777777" w:rsidR="00413D17" w:rsidRDefault="00413D17" w:rsidP="00413D17">
      <w:pPr>
        <w:jc w:val="center"/>
        <w:rPr>
          <w:rFonts w:ascii="Calibri" w:hAnsi="Calibri" w:cstheme="minorHAnsi"/>
          <w:sz w:val="36"/>
          <w:szCs w:val="36"/>
        </w:rPr>
      </w:pPr>
    </w:p>
    <w:p w14:paraId="4567E15B" w14:textId="77777777" w:rsidR="00413D17" w:rsidRPr="00413D17" w:rsidRDefault="00413D17" w:rsidP="00413D17">
      <w:pPr>
        <w:jc w:val="center"/>
        <w:rPr>
          <w:rFonts w:ascii="Calibri" w:hAnsi="Calibri" w:cstheme="minorHAnsi"/>
          <w:sz w:val="22"/>
          <w:szCs w:val="36"/>
        </w:rPr>
      </w:pPr>
    </w:p>
    <w:p w14:paraId="3D3D467C" w14:textId="77777777" w:rsidR="00124AF6" w:rsidRPr="00413D17" w:rsidRDefault="00CD049A" w:rsidP="00413D17">
      <w:pPr>
        <w:jc w:val="center"/>
        <w:rPr>
          <w:rFonts w:ascii="Calibri" w:hAnsi="Calibri" w:cstheme="minorHAnsi"/>
          <w:b/>
          <w:sz w:val="40"/>
          <w:szCs w:val="36"/>
        </w:rPr>
      </w:pPr>
      <w:r>
        <w:rPr>
          <w:rFonts w:ascii="Calibri" w:hAnsi="Calibri" w:cstheme="minorHAnsi"/>
          <w:b/>
          <w:sz w:val="40"/>
          <w:szCs w:val="36"/>
        </w:rPr>
        <w:t>Informationsveranstaltung</w:t>
      </w:r>
    </w:p>
    <w:p w14:paraId="72C5E87F" w14:textId="77777777" w:rsidR="007E3A35" w:rsidRPr="00C03ACA" w:rsidRDefault="007E3A35" w:rsidP="00413D17">
      <w:pPr>
        <w:jc w:val="center"/>
        <w:rPr>
          <w:rFonts w:ascii="Calibri" w:hAnsi="Calibri" w:cstheme="minorHAnsi"/>
          <w:sz w:val="14"/>
          <w:szCs w:val="36"/>
        </w:rPr>
      </w:pPr>
    </w:p>
    <w:p w14:paraId="2D754E18" w14:textId="77777777" w:rsidR="00C8050C" w:rsidRPr="00C03ACA" w:rsidRDefault="002D26C6" w:rsidP="00413D17">
      <w:pPr>
        <w:jc w:val="center"/>
        <w:rPr>
          <w:rFonts w:ascii="Calibri" w:hAnsi="Calibri" w:cstheme="minorHAnsi"/>
          <w:b/>
          <w:sz w:val="28"/>
          <w:szCs w:val="28"/>
        </w:rPr>
      </w:pPr>
      <w:r w:rsidRPr="00C03ACA">
        <w:rPr>
          <w:rFonts w:ascii="Calibri" w:hAnsi="Calibri" w:cstheme="minorHAnsi"/>
          <w:b/>
          <w:sz w:val="28"/>
          <w:szCs w:val="28"/>
        </w:rPr>
        <w:t xml:space="preserve">zur </w:t>
      </w:r>
      <w:r w:rsidR="00CD049A" w:rsidRPr="00C03ACA">
        <w:rPr>
          <w:rFonts w:ascii="Calibri" w:hAnsi="Calibri" w:cstheme="minorHAnsi"/>
          <w:b/>
          <w:sz w:val="28"/>
          <w:szCs w:val="28"/>
        </w:rPr>
        <w:t>dritten</w:t>
      </w:r>
      <w:r w:rsidRPr="00C03ACA">
        <w:rPr>
          <w:rFonts w:ascii="Calibri" w:hAnsi="Calibri" w:cstheme="minorHAnsi"/>
          <w:b/>
          <w:sz w:val="28"/>
          <w:szCs w:val="28"/>
        </w:rPr>
        <w:t xml:space="preserve"> Ausschreibung des </w:t>
      </w:r>
      <w:r w:rsidR="00CD049A" w:rsidRPr="00C03ACA">
        <w:rPr>
          <w:rFonts w:ascii="Calibri" w:hAnsi="Calibri" w:cstheme="minorHAnsi"/>
          <w:b/>
          <w:sz w:val="28"/>
          <w:szCs w:val="28"/>
        </w:rPr>
        <w:t>Interreg V B Donauraumprogramm</w:t>
      </w:r>
      <w:r w:rsidR="002B1665" w:rsidRPr="00C03ACA">
        <w:rPr>
          <w:rFonts w:ascii="Calibri" w:hAnsi="Calibri" w:cstheme="minorHAnsi"/>
          <w:b/>
          <w:sz w:val="28"/>
          <w:szCs w:val="28"/>
        </w:rPr>
        <w:t>s</w:t>
      </w:r>
    </w:p>
    <w:p w14:paraId="0841AF3C" w14:textId="77777777" w:rsidR="0002562C" w:rsidRPr="00C03ACA" w:rsidRDefault="0002562C" w:rsidP="00413D17">
      <w:pPr>
        <w:jc w:val="center"/>
        <w:rPr>
          <w:rFonts w:ascii="Calibri" w:hAnsi="Calibri" w:cstheme="minorHAnsi"/>
          <w:sz w:val="26"/>
          <w:szCs w:val="26"/>
        </w:rPr>
      </w:pPr>
    </w:p>
    <w:p w14:paraId="5AEC5355" w14:textId="77777777" w:rsidR="007E3A35" w:rsidRPr="00C03ACA" w:rsidRDefault="008C790F" w:rsidP="00CD049A">
      <w:pPr>
        <w:jc w:val="center"/>
        <w:rPr>
          <w:rFonts w:ascii="Calibri" w:hAnsi="Calibri" w:cstheme="minorHAnsi"/>
          <w:sz w:val="26"/>
          <w:szCs w:val="26"/>
        </w:rPr>
      </w:pPr>
      <w:r w:rsidRPr="00C03ACA">
        <w:rPr>
          <w:rFonts w:ascii="Calibri" w:hAnsi="Calibri" w:cstheme="minorHAnsi"/>
          <w:sz w:val="26"/>
          <w:szCs w:val="26"/>
        </w:rPr>
        <w:t xml:space="preserve">am </w:t>
      </w:r>
      <w:r w:rsidR="00F153DB" w:rsidRPr="00C03ACA">
        <w:rPr>
          <w:rFonts w:ascii="Calibri" w:hAnsi="Calibri" w:cstheme="minorHAnsi"/>
          <w:sz w:val="26"/>
          <w:szCs w:val="26"/>
        </w:rPr>
        <w:t>10. Oktober 2018</w:t>
      </w:r>
    </w:p>
    <w:p w14:paraId="5D6F263F" w14:textId="77777777" w:rsidR="00C03ACA" w:rsidRPr="00C03ACA" w:rsidRDefault="00C03ACA" w:rsidP="00CD049A">
      <w:pPr>
        <w:jc w:val="center"/>
        <w:rPr>
          <w:rFonts w:ascii="Calibri" w:hAnsi="Calibri" w:cstheme="minorHAnsi"/>
          <w:sz w:val="26"/>
          <w:szCs w:val="26"/>
        </w:rPr>
      </w:pPr>
      <w:r w:rsidRPr="00C03ACA">
        <w:rPr>
          <w:rFonts w:ascii="Calibri" w:hAnsi="Calibri" w:cstheme="minorHAnsi"/>
          <w:sz w:val="26"/>
          <w:szCs w:val="26"/>
        </w:rPr>
        <w:t>im Leeren Beutel,</w:t>
      </w:r>
    </w:p>
    <w:p w14:paraId="3745C91C" w14:textId="4F4A529F" w:rsidR="00F153DB" w:rsidRPr="00C03ACA" w:rsidRDefault="00C03ACA" w:rsidP="00CD049A">
      <w:pPr>
        <w:jc w:val="center"/>
        <w:rPr>
          <w:rFonts w:ascii="Calibri" w:hAnsi="Calibri" w:cstheme="minorHAnsi"/>
          <w:sz w:val="26"/>
          <w:szCs w:val="26"/>
        </w:rPr>
      </w:pPr>
      <w:proofErr w:type="spellStart"/>
      <w:r w:rsidRPr="00C03ACA">
        <w:rPr>
          <w:rFonts w:ascii="Calibri" w:hAnsi="Calibri" w:cstheme="minorHAnsi"/>
          <w:sz w:val="26"/>
          <w:szCs w:val="26"/>
        </w:rPr>
        <w:t>Bertoldstraße</w:t>
      </w:r>
      <w:proofErr w:type="spellEnd"/>
      <w:r w:rsidRPr="00C03ACA">
        <w:rPr>
          <w:rFonts w:ascii="Calibri" w:hAnsi="Calibri" w:cstheme="minorHAnsi"/>
          <w:sz w:val="26"/>
          <w:szCs w:val="26"/>
        </w:rPr>
        <w:t xml:space="preserve"> 9, 93047 Regensburg</w:t>
      </w:r>
    </w:p>
    <w:p w14:paraId="0B40F9DD" w14:textId="77777777" w:rsidR="00E25117" w:rsidRPr="00C03ACA" w:rsidRDefault="00E25117" w:rsidP="00E25117">
      <w:pPr>
        <w:jc w:val="center"/>
        <w:rPr>
          <w:b/>
        </w:rPr>
      </w:pPr>
    </w:p>
    <w:p w14:paraId="56BE39B9" w14:textId="77777777" w:rsidR="007E3A35" w:rsidRPr="00733559" w:rsidRDefault="007E3A35" w:rsidP="007E3A35">
      <w:pPr>
        <w:jc w:val="center"/>
        <w:rPr>
          <w:b/>
        </w:rPr>
      </w:pPr>
    </w:p>
    <w:tbl>
      <w:tblPr>
        <w:tblStyle w:val="Tabellenraster"/>
        <w:tblW w:w="9073" w:type="dxa"/>
        <w:tblInd w:w="-5" w:type="dxa"/>
        <w:tblBorders>
          <w:insideH w:val="single" w:sz="6" w:space="0" w:color="FFFFFF" w:themeColor="background1"/>
          <w:insideV w:val="single" w:sz="6" w:space="0" w:color="FFFFFF" w:themeColor="background1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1470"/>
        <w:gridCol w:w="7603"/>
      </w:tblGrid>
      <w:tr w:rsidR="00CD049A" w:rsidRPr="00403311" w14:paraId="12191A02" w14:textId="77777777" w:rsidTr="00CD049A">
        <w:trPr>
          <w:trHeight w:val="487"/>
        </w:trPr>
        <w:tc>
          <w:tcPr>
            <w:tcW w:w="9073" w:type="dxa"/>
            <w:gridSpan w:val="2"/>
            <w:tcBorders>
              <w:top w:val="single" w:sz="4" w:space="0" w:color="auto"/>
              <w:bottom w:val="single" w:sz="6" w:space="0" w:color="FFFFFF" w:themeColor="background1"/>
            </w:tcBorders>
            <w:shd w:val="clear" w:color="auto" w:fill="8DB3E2" w:themeFill="text2" w:themeFillTint="66"/>
            <w:vAlign w:val="center"/>
          </w:tcPr>
          <w:p w14:paraId="5AB94F03" w14:textId="77D779EB" w:rsidR="00CD049A" w:rsidRPr="00CD049A" w:rsidRDefault="00CD049A" w:rsidP="00A50AA1">
            <w:pPr>
              <w:rPr>
                <w:rFonts w:ascii="Calibri" w:eastAsiaTheme="minorEastAsia" w:hAnsi="Calibri" w:cstheme="minorHAnsi"/>
                <w:b/>
                <w:sz w:val="36"/>
                <w:szCs w:val="22"/>
                <w:lang w:eastAsia="de-DE"/>
              </w:rPr>
            </w:pPr>
            <w:r w:rsidRPr="00CD049A">
              <w:rPr>
                <w:rFonts w:ascii="Calibri" w:hAnsi="Calibri" w:cstheme="minorHAnsi"/>
                <w:b/>
                <w:szCs w:val="22"/>
              </w:rPr>
              <w:t xml:space="preserve">TEIL 1: </w:t>
            </w:r>
            <w:r w:rsidR="00A50AA1">
              <w:rPr>
                <w:rFonts w:ascii="Calibri" w:hAnsi="Calibri" w:cstheme="minorHAnsi"/>
                <w:b/>
                <w:szCs w:val="22"/>
              </w:rPr>
              <w:t xml:space="preserve">INFORMATIONEN </w:t>
            </w:r>
            <w:r>
              <w:rPr>
                <w:rFonts w:ascii="Calibri" w:hAnsi="Calibri" w:cstheme="minorHAnsi"/>
                <w:b/>
                <w:szCs w:val="22"/>
              </w:rPr>
              <w:t>ZUM DONAURAUMPROGRAMM</w:t>
            </w:r>
          </w:p>
        </w:tc>
      </w:tr>
      <w:tr w:rsidR="008C790F" w:rsidRPr="00403311" w14:paraId="3D1AC66A" w14:textId="77777777" w:rsidTr="00DC7FDC">
        <w:trPr>
          <w:trHeight w:val="287"/>
        </w:trPr>
        <w:tc>
          <w:tcPr>
            <w:tcW w:w="1470" w:type="dxa"/>
            <w:tcBorders>
              <w:top w:val="single" w:sz="4" w:space="0" w:color="auto"/>
              <w:bottom w:val="single" w:sz="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8077220" w14:textId="77777777" w:rsidR="008C790F" w:rsidRPr="00CE275A" w:rsidRDefault="008C790F" w:rsidP="00DC7FDC">
            <w:pPr>
              <w:rPr>
                <w:rFonts w:ascii="Calibri" w:hAnsi="Calibri" w:cstheme="minorHAnsi"/>
                <w:sz w:val="22"/>
                <w:szCs w:val="22"/>
              </w:rPr>
            </w:pPr>
            <w:r w:rsidRPr="00CE275A">
              <w:rPr>
                <w:rFonts w:ascii="Calibri" w:hAnsi="Calibri" w:cstheme="minorHAnsi"/>
                <w:sz w:val="22"/>
                <w:szCs w:val="22"/>
              </w:rPr>
              <w:t xml:space="preserve">ab </w:t>
            </w:r>
          </w:p>
          <w:p w14:paraId="00B226B2" w14:textId="77777777" w:rsidR="008C790F" w:rsidRPr="00CE275A" w:rsidRDefault="00B35A32" w:rsidP="00DC7FDC">
            <w:pPr>
              <w:rPr>
                <w:rFonts w:ascii="Calibri" w:hAnsi="Calibri" w:cstheme="minorHAnsi"/>
                <w:sz w:val="22"/>
                <w:szCs w:val="22"/>
              </w:rPr>
            </w:pPr>
            <w:r>
              <w:rPr>
                <w:rFonts w:ascii="Calibri" w:hAnsi="Calibri" w:cstheme="minorHAnsi"/>
                <w:sz w:val="22"/>
                <w:szCs w:val="22"/>
              </w:rPr>
              <w:t>10:3</w:t>
            </w:r>
            <w:r w:rsidR="008C790F" w:rsidRPr="00CE275A">
              <w:rPr>
                <w:rFonts w:ascii="Calibri" w:hAnsi="Calibri" w:cstheme="minorHAnsi"/>
                <w:sz w:val="22"/>
                <w:szCs w:val="22"/>
              </w:rPr>
              <w:t>0 Uhr</w:t>
            </w:r>
          </w:p>
        </w:tc>
        <w:tc>
          <w:tcPr>
            <w:tcW w:w="7603" w:type="dxa"/>
            <w:tcBorders>
              <w:top w:val="single" w:sz="4" w:space="0" w:color="auto"/>
              <w:bottom w:val="single" w:sz="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D8331D0" w14:textId="77777777" w:rsidR="008C790F" w:rsidRPr="00CE275A" w:rsidRDefault="008C790F" w:rsidP="00DC7FDC">
            <w:pPr>
              <w:rPr>
                <w:rFonts w:ascii="Calibri" w:hAnsi="Calibri" w:cstheme="minorHAnsi"/>
                <w:b/>
                <w:sz w:val="22"/>
                <w:szCs w:val="22"/>
              </w:rPr>
            </w:pPr>
            <w:r w:rsidRPr="00CE275A">
              <w:rPr>
                <w:rFonts w:ascii="Calibri" w:eastAsiaTheme="minorEastAsia" w:hAnsi="Calibri" w:cstheme="minorHAnsi"/>
                <w:b/>
                <w:sz w:val="22"/>
                <w:szCs w:val="22"/>
                <w:lang w:eastAsia="de-DE"/>
              </w:rPr>
              <w:t xml:space="preserve">Eintreffen, </w:t>
            </w:r>
            <w:r>
              <w:rPr>
                <w:rFonts w:ascii="Calibri" w:eastAsiaTheme="minorEastAsia" w:hAnsi="Calibri" w:cstheme="minorHAnsi"/>
                <w:b/>
                <w:sz w:val="22"/>
                <w:szCs w:val="22"/>
                <w:lang w:eastAsia="de-DE"/>
              </w:rPr>
              <w:t xml:space="preserve">Anmeldung, </w:t>
            </w:r>
            <w:r w:rsidRPr="00CE275A">
              <w:rPr>
                <w:rFonts w:ascii="Calibri" w:eastAsiaTheme="minorEastAsia" w:hAnsi="Calibri" w:cstheme="minorHAnsi"/>
                <w:b/>
                <w:sz w:val="22"/>
                <w:szCs w:val="22"/>
                <w:lang w:eastAsia="de-DE"/>
              </w:rPr>
              <w:t>Kaffee</w:t>
            </w:r>
          </w:p>
        </w:tc>
      </w:tr>
      <w:tr w:rsidR="008C790F" w:rsidRPr="00403311" w14:paraId="4A56D9C5" w14:textId="77777777" w:rsidTr="00DC7FDC">
        <w:trPr>
          <w:trHeight w:val="287"/>
        </w:trPr>
        <w:tc>
          <w:tcPr>
            <w:tcW w:w="1470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DBE5F1" w:themeFill="accent1" w:themeFillTint="33"/>
          </w:tcPr>
          <w:p w14:paraId="473AAB3F" w14:textId="77777777" w:rsidR="008C790F" w:rsidRPr="00CE275A" w:rsidRDefault="00B35A32" w:rsidP="00DC7FDC">
            <w:pPr>
              <w:rPr>
                <w:rFonts w:ascii="Calibri" w:hAnsi="Calibri" w:cstheme="minorHAnsi"/>
                <w:sz w:val="22"/>
                <w:szCs w:val="22"/>
              </w:rPr>
            </w:pPr>
            <w:r>
              <w:rPr>
                <w:rFonts w:ascii="Calibri" w:hAnsi="Calibri" w:cstheme="minorHAnsi"/>
                <w:sz w:val="22"/>
                <w:szCs w:val="22"/>
              </w:rPr>
              <w:t>11:0</w:t>
            </w:r>
            <w:r w:rsidR="008C790F" w:rsidRPr="00CE275A">
              <w:rPr>
                <w:rFonts w:ascii="Calibri" w:hAnsi="Calibri" w:cstheme="minorHAnsi"/>
                <w:sz w:val="22"/>
                <w:szCs w:val="22"/>
              </w:rPr>
              <w:t>0 Uhr</w:t>
            </w:r>
          </w:p>
        </w:tc>
        <w:tc>
          <w:tcPr>
            <w:tcW w:w="7603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DBE5F1" w:themeFill="accent1" w:themeFillTint="33"/>
          </w:tcPr>
          <w:p w14:paraId="30C86874" w14:textId="77777777" w:rsidR="008C790F" w:rsidRPr="000B4713" w:rsidRDefault="008C790F" w:rsidP="00DC7FDC">
            <w:pPr>
              <w:rPr>
                <w:rFonts w:ascii="Calibri" w:eastAsiaTheme="minorEastAsia" w:hAnsi="Calibri" w:cstheme="minorHAnsi"/>
                <w:b/>
                <w:sz w:val="22"/>
                <w:szCs w:val="22"/>
                <w:lang w:eastAsia="de-DE"/>
              </w:rPr>
            </w:pPr>
            <w:r w:rsidRPr="000B4713">
              <w:rPr>
                <w:rFonts w:ascii="Calibri" w:eastAsiaTheme="minorEastAsia" w:hAnsi="Calibri" w:cstheme="minorHAnsi"/>
                <w:b/>
                <w:sz w:val="22"/>
                <w:szCs w:val="22"/>
                <w:lang w:eastAsia="de-DE"/>
              </w:rPr>
              <w:t>Begrüßung</w:t>
            </w:r>
          </w:p>
          <w:p w14:paraId="135BF872" w14:textId="59DCA2AC" w:rsidR="00EE6832" w:rsidRPr="000B4713" w:rsidRDefault="00942B3E" w:rsidP="00360F5D">
            <w:pPr>
              <w:rPr>
                <w:rFonts w:ascii="Calibri" w:hAnsi="Calibri" w:cstheme="minorHAnsi"/>
                <w:i/>
                <w:sz w:val="22"/>
                <w:szCs w:val="22"/>
              </w:rPr>
            </w:pPr>
            <w:r w:rsidRPr="00942B3E">
              <w:rPr>
                <w:rFonts w:ascii="Calibri" w:hAnsi="Calibri" w:cstheme="minorHAnsi"/>
                <w:i/>
                <w:sz w:val="22"/>
                <w:szCs w:val="22"/>
              </w:rPr>
              <w:t>Vertreter/in der Stadt Regensburg</w:t>
            </w:r>
          </w:p>
        </w:tc>
      </w:tr>
      <w:tr w:rsidR="008C790F" w:rsidRPr="00403311" w14:paraId="5FB00028" w14:textId="77777777" w:rsidTr="00DC7FDC">
        <w:trPr>
          <w:trHeight w:val="287"/>
        </w:trPr>
        <w:tc>
          <w:tcPr>
            <w:tcW w:w="1470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DBE5F1" w:themeFill="accent1" w:themeFillTint="33"/>
          </w:tcPr>
          <w:p w14:paraId="00ED48CA" w14:textId="77777777" w:rsidR="008C790F" w:rsidRPr="00CE275A" w:rsidRDefault="00B35A32" w:rsidP="00DC7FDC">
            <w:pPr>
              <w:rPr>
                <w:rFonts w:ascii="Calibri" w:hAnsi="Calibri" w:cstheme="minorHAnsi"/>
                <w:sz w:val="22"/>
                <w:szCs w:val="22"/>
              </w:rPr>
            </w:pPr>
            <w:r>
              <w:rPr>
                <w:rFonts w:ascii="Calibri" w:hAnsi="Calibri" w:cstheme="minorHAnsi"/>
                <w:sz w:val="22"/>
                <w:szCs w:val="22"/>
              </w:rPr>
              <w:t>11:05</w:t>
            </w:r>
            <w:r w:rsidR="00921CA0">
              <w:rPr>
                <w:rFonts w:ascii="Calibri" w:hAnsi="Calibri" w:cstheme="minorHAnsi"/>
                <w:sz w:val="22"/>
                <w:szCs w:val="22"/>
              </w:rPr>
              <w:t xml:space="preserve"> </w:t>
            </w:r>
            <w:r w:rsidR="008C790F">
              <w:rPr>
                <w:rFonts w:ascii="Calibri" w:hAnsi="Calibri" w:cstheme="minorHAnsi"/>
                <w:sz w:val="22"/>
                <w:szCs w:val="22"/>
              </w:rPr>
              <w:t>Uhr</w:t>
            </w:r>
          </w:p>
        </w:tc>
        <w:tc>
          <w:tcPr>
            <w:tcW w:w="7603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DBE5F1" w:themeFill="accent1" w:themeFillTint="33"/>
          </w:tcPr>
          <w:p w14:paraId="715980F7" w14:textId="4A571C6D" w:rsidR="00B715ED" w:rsidRDefault="00A50AA1" w:rsidP="00413C3F">
            <w:pPr>
              <w:rPr>
                <w:rFonts w:ascii="Calibri" w:eastAsiaTheme="minorEastAsia" w:hAnsi="Calibri" w:cstheme="minorHAnsi"/>
                <w:b/>
                <w:sz w:val="22"/>
                <w:szCs w:val="22"/>
                <w:lang w:eastAsia="de-DE"/>
              </w:rPr>
            </w:pPr>
            <w:r w:rsidRPr="00A50AA1">
              <w:rPr>
                <w:rFonts w:ascii="Calibri" w:eastAsiaTheme="minorEastAsia" w:hAnsi="Calibri" w:cstheme="minorHAnsi"/>
                <w:b/>
                <w:sz w:val="22"/>
                <w:szCs w:val="22"/>
                <w:lang w:eastAsia="de-DE"/>
              </w:rPr>
              <w:t xml:space="preserve">Eckpunkte des </w:t>
            </w:r>
            <w:r>
              <w:rPr>
                <w:rFonts w:ascii="Calibri" w:eastAsiaTheme="minorEastAsia" w:hAnsi="Calibri" w:cstheme="minorHAnsi"/>
                <w:b/>
                <w:sz w:val="22"/>
                <w:szCs w:val="22"/>
                <w:lang w:eastAsia="de-DE"/>
              </w:rPr>
              <w:t>D</w:t>
            </w:r>
            <w:r w:rsidR="00277243">
              <w:rPr>
                <w:rFonts w:ascii="Calibri" w:eastAsiaTheme="minorEastAsia" w:hAnsi="Calibri" w:cstheme="minorHAnsi"/>
                <w:b/>
                <w:sz w:val="22"/>
                <w:szCs w:val="22"/>
                <w:lang w:eastAsia="de-DE"/>
              </w:rPr>
              <w:t>onaup</w:t>
            </w:r>
            <w:r w:rsidR="00C1745B">
              <w:rPr>
                <w:rFonts w:ascii="Calibri" w:eastAsiaTheme="minorEastAsia" w:hAnsi="Calibri" w:cstheme="minorHAnsi"/>
                <w:b/>
                <w:sz w:val="22"/>
                <w:szCs w:val="22"/>
                <w:lang w:eastAsia="de-DE"/>
              </w:rPr>
              <w:t>rogramms und Möglichkeiten der Anschubfinanzierung</w:t>
            </w:r>
            <w:bookmarkStart w:id="0" w:name="_GoBack"/>
            <w:bookmarkEnd w:id="0"/>
          </w:p>
          <w:p w14:paraId="3E8DC449" w14:textId="04BECAD4" w:rsidR="00A574CF" w:rsidRPr="00C03ACA" w:rsidRDefault="00C03ACA" w:rsidP="00413C3F">
            <w:pPr>
              <w:rPr>
                <w:rFonts w:ascii="Calibri" w:eastAsiaTheme="minorEastAsia" w:hAnsi="Calibri" w:cstheme="minorHAnsi"/>
                <w:i/>
                <w:sz w:val="22"/>
                <w:szCs w:val="22"/>
                <w:lang w:eastAsia="de-DE"/>
              </w:rPr>
            </w:pPr>
            <w:r w:rsidRPr="00C03ACA">
              <w:rPr>
                <w:rFonts w:ascii="Calibri" w:eastAsiaTheme="minorEastAsia" w:hAnsi="Calibri" w:cstheme="minorHAnsi"/>
                <w:i/>
                <w:sz w:val="22"/>
                <w:szCs w:val="22"/>
                <w:lang w:eastAsia="de-DE"/>
              </w:rPr>
              <w:t xml:space="preserve">Robert Jodlbauer, </w:t>
            </w:r>
            <w:r w:rsidR="00413C3F">
              <w:rPr>
                <w:rFonts w:ascii="Calibri" w:eastAsiaTheme="minorEastAsia" w:hAnsi="Calibri" w:cstheme="minorHAnsi"/>
                <w:i/>
                <w:sz w:val="22"/>
                <w:szCs w:val="22"/>
                <w:lang w:eastAsia="de-DE"/>
              </w:rPr>
              <w:t>Beratungsbüro Oberfranken (</w:t>
            </w:r>
            <w:r w:rsidRPr="00C03ACA">
              <w:rPr>
                <w:rFonts w:ascii="Calibri" w:eastAsiaTheme="minorEastAsia" w:hAnsi="Calibri" w:cstheme="minorHAnsi"/>
                <w:i/>
                <w:sz w:val="22"/>
                <w:szCs w:val="22"/>
                <w:lang w:eastAsia="de-DE"/>
              </w:rPr>
              <w:t>Euregio Egrensis</w:t>
            </w:r>
            <w:r w:rsidR="00413C3F">
              <w:rPr>
                <w:rFonts w:ascii="Calibri" w:eastAsiaTheme="minorEastAsia" w:hAnsi="Calibri" w:cstheme="minorHAnsi"/>
                <w:i/>
                <w:sz w:val="22"/>
                <w:szCs w:val="22"/>
                <w:lang w:eastAsia="de-DE"/>
              </w:rPr>
              <w:t>)</w:t>
            </w:r>
          </w:p>
        </w:tc>
      </w:tr>
      <w:tr w:rsidR="008C790F" w:rsidRPr="00403311" w14:paraId="46F10C89" w14:textId="77777777" w:rsidTr="00DC7FDC">
        <w:trPr>
          <w:trHeight w:val="287"/>
        </w:trPr>
        <w:tc>
          <w:tcPr>
            <w:tcW w:w="1470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DBE5F1" w:themeFill="accent1" w:themeFillTint="33"/>
          </w:tcPr>
          <w:p w14:paraId="7E02DDFD" w14:textId="77777777" w:rsidR="008C790F" w:rsidRPr="00CE275A" w:rsidRDefault="008C790F" w:rsidP="00DC7FDC">
            <w:pPr>
              <w:rPr>
                <w:rFonts w:ascii="Calibri" w:hAnsi="Calibri" w:cstheme="minorHAnsi"/>
                <w:sz w:val="22"/>
                <w:szCs w:val="22"/>
              </w:rPr>
            </w:pPr>
            <w:r w:rsidRPr="00CE275A">
              <w:rPr>
                <w:rFonts w:ascii="Calibri" w:hAnsi="Calibri" w:cstheme="minorHAnsi"/>
                <w:sz w:val="22"/>
                <w:szCs w:val="22"/>
              </w:rPr>
              <w:t>1</w:t>
            </w:r>
            <w:r>
              <w:rPr>
                <w:rFonts w:ascii="Calibri" w:hAnsi="Calibri" w:cstheme="minorHAnsi"/>
                <w:sz w:val="22"/>
                <w:szCs w:val="22"/>
              </w:rPr>
              <w:t>1</w:t>
            </w:r>
            <w:r w:rsidRPr="00CE275A">
              <w:rPr>
                <w:rFonts w:ascii="Calibri" w:hAnsi="Calibri" w:cstheme="minorHAnsi"/>
                <w:sz w:val="22"/>
                <w:szCs w:val="22"/>
              </w:rPr>
              <w:t>:</w:t>
            </w:r>
            <w:r w:rsidR="00B35A32">
              <w:rPr>
                <w:rFonts w:ascii="Calibri" w:hAnsi="Calibri" w:cstheme="minorHAnsi"/>
                <w:sz w:val="22"/>
                <w:szCs w:val="22"/>
              </w:rPr>
              <w:t>30</w:t>
            </w:r>
            <w:r w:rsidRPr="00CE275A">
              <w:rPr>
                <w:rFonts w:ascii="Calibri" w:hAnsi="Calibri" w:cstheme="minorHAnsi"/>
                <w:sz w:val="22"/>
                <w:szCs w:val="22"/>
              </w:rPr>
              <w:t xml:space="preserve"> Uhr</w:t>
            </w:r>
          </w:p>
        </w:tc>
        <w:tc>
          <w:tcPr>
            <w:tcW w:w="7603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DBE5F1" w:themeFill="accent1" w:themeFillTint="33"/>
          </w:tcPr>
          <w:p w14:paraId="4F0B1C7C" w14:textId="7A2E364E" w:rsidR="00EF4077" w:rsidRPr="00D91CBC" w:rsidRDefault="00A50AA1" w:rsidP="00EF4077">
            <w:pPr>
              <w:rPr>
                <w:rFonts w:ascii="Calibri" w:eastAsiaTheme="minorEastAsia" w:hAnsi="Calibri" w:cstheme="minorHAnsi"/>
                <w:b/>
                <w:sz w:val="22"/>
                <w:szCs w:val="22"/>
                <w:lang w:eastAsia="de-DE"/>
              </w:rPr>
            </w:pPr>
            <w:r w:rsidRPr="00D91CBC">
              <w:rPr>
                <w:rFonts w:ascii="Calibri" w:eastAsiaTheme="minorEastAsia" w:hAnsi="Calibri" w:cstheme="minorHAnsi"/>
                <w:b/>
                <w:sz w:val="22"/>
                <w:szCs w:val="22"/>
                <w:lang w:eastAsia="de-DE"/>
              </w:rPr>
              <w:t>Beispielprojekt</w:t>
            </w:r>
            <w:r w:rsidR="0014359F" w:rsidRPr="00D91CBC">
              <w:rPr>
                <w:rFonts w:ascii="Calibri" w:eastAsiaTheme="minorEastAsia" w:hAnsi="Calibri" w:cstheme="minorHAnsi"/>
                <w:b/>
                <w:sz w:val="22"/>
                <w:szCs w:val="22"/>
                <w:lang w:eastAsia="de-DE"/>
              </w:rPr>
              <w:t xml:space="preserve"> </w:t>
            </w:r>
            <w:hyperlink r:id="rId8" w:history="1">
              <w:r w:rsidR="000D6E43" w:rsidRPr="00D91CBC">
                <w:rPr>
                  <w:rStyle w:val="Hyperlink"/>
                  <w:rFonts w:ascii="Calibri" w:eastAsiaTheme="minorEastAsia" w:hAnsi="Calibri" w:cstheme="minorHAnsi"/>
                  <w:b/>
                  <w:color w:val="auto"/>
                  <w:sz w:val="22"/>
                  <w:szCs w:val="22"/>
                  <w:lang w:eastAsia="de-DE"/>
                </w:rPr>
                <w:t>„CULTPLATFORM</w:t>
              </w:r>
              <w:r w:rsidR="00EF4077" w:rsidRPr="00D91CBC">
                <w:rPr>
                  <w:rStyle w:val="Hyperlink"/>
                  <w:rFonts w:ascii="Calibri" w:eastAsiaTheme="minorEastAsia" w:hAnsi="Calibri" w:cstheme="minorHAnsi"/>
                  <w:b/>
                  <w:color w:val="auto"/>
                  <w:sz w:val="22"/>
                  <w:szCs w:val="22"/>
                  <w:lang w:eastAsia="de-DE"/>
                </w:rPr>
                <w:t>21</w:t>
              </w:r>
              <w:r w:rsidR="006E5491" w:rsidRPr="00D91CBC">
                <w:rPr>
                  <w:rStyle w:val="Hyperlink"/>
                  <w:rFonts w:ascii="Calibri" w:eastAsiaTheme="minorEastAsia" w:hAnsi="Calibri" w:cstheme="minorHAnsi"/>
                  <w:b/>
                  <w:color w:val="auto"/>
                  <w:sz w:val="22"/>
                  <w:szCs w:val="22"/>
                  <w:lang w:eastAsia="de-DE"/>
                </w:rPr>
                <w:t>: Kulturplattform Donauraum -</w:t>
              </w:r>
              <w:r w:rsidR="00353D6F" w:rsidRPr="00D91CBC">
                <w:rPr>
                  <w:rStyle w:val="Hyperlink"/>
                  <w:rFonts w:ascii="Calibri" w:eastAsiaTheme="minorEastAsia" w:hAnsi="Calibri" w:cstheme="minorHAnsi"/>
                  <w:b/>
                  <w:color w:val="auto"/>
                  <w:sz w:val="22"/>
                  <w:szCs w:val="22"/>
                  <w:lang w:eastAsia="de-DE"/>
                </w:rPr>
                <w:t xml:space="preserve"> Kreative Orte des 21. Jahrhunderts</w:t>
              </w:r>
              <w:r w:rsidR="00EF4077" w:rsidRPr="00D91CBC">
                <w:rPr>
                  <w:rStyle w:val="Hyperlink"/>
                  <w:rFonts w:ascii="Calibri" w:eastAsiaTheme="minorEastAsia" w:hAnsi="Calibri" w:cstheme="minorHAnsi"/>
                  <w:b/>
                  <w:color w:val="auto"/>
                  <w:sz w:val="22"/>
                  <w:szCs w:val="22"/>
                  <w:lang w:eastAsia="de-DE"/>
                </w:rPr>
                <w:t>“</w:t>
              </w:r>
            </w:hyperlink>
          </w:p>
          <w:p w14:paraId="78509856" w14:textId="5437CE8D" w:rsidR="008C790F" w:rsidRPr="00E40237" w:rsidRDefault="00EF4077" w:rsidP="00EF4077">
            <w:pPr>
              <w:rPr>
                <w:sz w:val="28"/>
                <w:szCs w:val="28"/>
              </w:rPr>
            </w:pPr>
            <w:r>
              <w:rPr>
                <w:rFonts w:ascii="Calibri" w:eastAsiaTheme="minorEastAsia" w:hAnsi="Calibri" w:cstheme="minorHAnsi"/>
                <w:i/>
                <w:sz w:val="22"/>
                <w:szCs w:val="22"/>
                <w:lang w:eastAsia="de-DE"/>
              </w:rPr>
              <w:t>Klaus Grepmeier, M</w:t>
            </w:r>
            <w:r w:rsidR="00C03ACA">
              <w:rPr>
                <w:rFonts w:ascii="Calibri" w:eastAsiaTheme="minorEastAsia" w:hAnsi="Calibri" w:cstheme="minorHAnsi"/>
                <w:i/>
                <w:sz w:val="22"/>
                <w:szCs w:val="22"/>
                <w:lang w:eastAsia="de-DE"/>
              </w:rPr>
              <w:t>aria Lang, Stadt Regensburg</w:t>
            </w:r>
          </w:p>
        </w:tc>
      </w:tr>
      <w:tr w:rsidR="008C790F" w:rsidRPr="00403311" w14:paraId="7CF77C79" w14:textId="77777777" w:rsidTr="00DC7FDC">
        <w:trPr>
          <w:trHeight w:val="397"/>
        </w:trPr>
        <w:tc>
          <w:tcPr>
            <w:tcW w:w="1470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87AAFD3" w14:textId="77777777" w:rsidR="008C790F" w:rsidRPr="00CE275A" w:rsidRDefault="008C790F" w:rsidP="00DC7FDC">
            <w:pPr>
              <w:rPr>
                <w:rFonts w:ascii="Calibri" w:hAnsi="Calibri" w:cstheme="minorHAnsi"/>
                <w:sz w:val="22"/>
                <w:szCs w:val="22"/>
              </w:rPr>
            </w:pPr>
            <w:r w:rsidRPr="00CE275A">
              <w:rPr>
                <w:rFonts w:ascii="Calibri" w:hAnsi="Calibri" w:cstheme="minorHAnsi"/>
                <w:sz w:val="22"/>
                <w:szCs w:val="22"/>
              </w:rPr>
              <w:t>12</w:t>
            </w:r>
            <w:r w:rsidR="00360F5D">
              <w:rPr>
                <w:rFonts w:ascii="Calibri" w:hAnsi="Calibri" w:cstheme="minorHAnsi"/>
                <w:sz w:val="22"/>
                <w:szCs w:val="22"/>
              </w:rPr>
              <w:t>:00</w:t>
            </w:r>
            <w:r w:rsidRPr="00CE275A">
              <w:rPr>
                <w:rFonts w:ascii="Calibri" w:hAnsi="Calibri" w:cstheme="minorHAnsi"/>
                <w:sz w:val="22"/>
                <w:szCs w:val="22"/>
              </w:rPr>
              <w:t xml:space="preserve"> Uhr</w:t>
            </w:r>
          </w:p>
        </w:tc>
        <w:tc>
          <w:tcPr>
            <w:tcW w:w="7603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5B7F325" w14:textId="77777777" w:rsidR="008C790F" w:rsidRPr="00CE275A" w:rsidRDefault="005E542D" w:rsidP="00DC7FDC">
            <w:pPr>
              <w:rPr>
                <w:rFonts w:ascii="Calibri" w:hAnsi="Calibri" w:cstheme="minorHAnsi"/>
                <w:b/>
                <w:sz w:val="22"/>
                <w:szCs w:val="22"/>
              </w:rPr>
            </w:pPr>
            <w:r>
              <w:rPr>
                <w:rFonts w:ascii="Calibri" w:eastAsiaTheme="minorEastAsia" w:hAnsi="Calibri" w:cstheme="minorHAnsi"/>
                <w:b/>
                <w:sz w:val="22"/>
                <w:szCs w:val="22"/>
                <w:lang w:eastAsia="de-DE"/>
              </w:rPr>
              <w:t xml:space="preserve">Mittagspause: </w:t>
            </w:r>
            <w:r w:rsidR="008C790F" w:rsidRPr="00CE275A">
              <w:rPr>
                <w:rFonts w:ascii="Calibri" w:eastAsiaTheme="minorEastAsia" w:hAnsi="Calibri" w:cstheme="minorHAnsi"/>
                <w:b/>
                <w:sz w:val="22"/>
                <w:szCs w:val="22"/>
                <w:lang w:eastAsia="de-DE"/>
              </w:rPr>
              <w:t>Imbiss und Netzwerken</w:t>
            </w:r>
          </w:p>
        </w:tc>
      </w:tr>
      <w:tr w:rsidR="00CD049A" w:rsidRPr="00403311" w14:paraId="6CB81329" w14:textId="77777777" w:rsidTr="00C21CFA">
        <w:trPr>
          <w:trHeight w:val="593"/>
        </w:trPr>
        <w:tc>
          <w:tcPr>
            <w:tcW w:w="9073" w:type="dxa"/>
            <w:gridSpan w:val="2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8DB3E2" w:themeFill="text2" w:themeFillTint="66"/>
            <w:vAlign w:val="center"/>
          </w:tcPr>
          <w:p w14:paraId="3D6F2A57" w14:textId="77777777" w:rsidR="00CD049A" w:rsidRPr="000B4713" w:rsidRDefault="00CD049A" w:rsidP="00633B8C">
            <w:pPr>
              <w:spacing w:after="200" w:line="276" w:lineRule="auto"/>
              <w:contextualSpacing/>
              <w:rPr>
                <w:rFonts w:ascii="Calibri" w:eastAsiaTheme="minorEastAsia" w:hAnsi="Calibri" w:cstheme="minorHAnsi"/>
                <w:b/>
                <w:sz w:val="22"/>
                <w:szCs w:val="22"/>
                <w:lang w:eastAsia="de-DE"/>
              </w:rPr>
            </w:pPr>
            <w:r w:rsidRPr="00C21CFA">
              <w:rPr>
                <w:rFonts w:ascii="Calibri" w:eastAsiaTheme="minorEastAsia" w:hAnsi="Calibri" w:cstheme="minorHAnsi"/>
                <w:b/>
                <w:szCs w:val="22"/>
                <w:lang w:eastAsia="de-DE"/>
              </w:rPr>
              <w:t>TEIL 2:</w:t>
            </w:r>
            <w:r w:rsidR="00633B8C">
              <w:rPr>
                <w:rFonts w:ascii="Calibri" w:eastAsiaTheme="minorEastAsia" w:hAnsi="Calibri" w:cstheme="minorHAnsi"/>
                <w:b/>
                <w:szCs w:val="22"/>
                <w:lang w:eastAsia="de-DE"/>
              </w:rPr>
              <w:t xml:space="preserve"> VERTIEFUNG </w:t>
            </w:r>
          </w:p>
        </w:tc>
      </w:tr>
      <w:tr w:rsidR="008C790F" w:rsidRPr="00403311" w14:paraId="1C3E2C63" w14:textId="77777777" w:rsidTr="00DC7FDC">
        <w:trPr>
          <w:trHeight w:val="287"/>
        </w:trPr>
        <w:tc>
          <w:tcPr>
            <w:tcW w:w="1470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DBE5F1" w:themeFill="accent1" w:themeFillTint="33"/>
          </w:tcPr>
          <w:p w14:paraId="6CC3F7A4" w14:textId="77777777" w:rsidR="008C790F" w:rsidRPr="00CE275A" w:rsidRDefault="001E1D74" w:rsidP="00DC7FDC">
            <w:pPr>
              <w:rPr>
                <w:rFonts w:ascii="Calibri" w:hAnsi="Calibri" w:cstheme="minorHAnsi"/>
                <w:sz w:val="22"/>
                <w:szCs w:val="22"/>
              </w:rPr>
            </w:pPr>
            <w:r>
              <w:rPr>
                <w:rFonts w:ascii="Calibri" w:hAnsi="Calibri" w:cstheme="minorHAnsi"/>
                <w:sz w:val="22"/>
                <w:szCs w:val="22"/>
              </w:rPr>
              <w:t>13:</w:t>
            </w:r>
            <w:r w:rsidR="00360F5D">
              <w:rPr>
                <w:rFonts w:ascii="Calibri" w:hAnsi="Calibri" w:cstheme="minorHAnsi"/>
                <w:sz w:val="22"/>
                <w:szCs w:val="22"/>
              </w:rPr>
              <w:t>00</w:t>
            </w:r>
            <w:r w:rsidR="008C790F">
              <w:rPr>
                <w:rFonts w:ascii="Calibri" w:hAnsi="Calibri" w:cstheme="minorHAnsi"/>
                <w:sz w:val="22"/>
                <w:szCs w:val="22"/>
              </w:rPr>
              <w:t xml:space="preserve"> Uhr</w:t>
            </w:r>
          </w:p>
        </w:tc>
        <w:tc>
          <w:tcPr>
            <w:tcW w:w="7603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DBE5F1" w:themeFill="accent1" w:themeFillTint="33"/>
          </w:tcPr>
          <w:p w14:paraId="35003036" w14:textId="71E08748" w:rsidR="00E40237" w:rsidRPr="000B4713" w:rsidRDefault="00360F5D" w:rsidP="00DC7FDC">
            <w:pPr>
              <w:spacing w:after="200" w:line="276" w:lineRule="auto"/>
              <w:contextualSpacing/>
              <w:rPr>
                <w:rFonts w:ascii="Calibri" w:eastAsiaTheme="minorEastAsia" w:hAnsi="Calibri" w:cstheme="minorHAnsi"/>
                <w:b/>
                <w:sz w:val="22"/>
                <w:szCs w:val="22"/>
                <w:lang w:eastAsia="de-DE"/>
              </w:rPr>
            </w:pPr>
            <w:r w:rsidRPr="00C97C80">
              <w:rPr>
                <w:rFonts w:ascii="Calibri" w:eastAsiaTheme="minorEastAsia" w:hAnsi="Calibri" w:cstheme="minorHAnsi"/>
                <w:b/>
                <w:sz w:val="22"/>
                <w:szCs w:val="22"/>
                <w:lang w:eastAsia="de-DE"/>
              </w:rPr>
              <w:t>Förderkriterien</w:t>
            </w:r>
            <w:r w:rsidR="001C57DA">
              <w:rPr>
                <w:rFonts w:ascii="Calibri" w:eastAsiaTheme="minorEastAsia" w:hAnsi="Calibri" w:cstheme="minorHAnsi"/>
                <w:b/>
                <w:sz w:val="22"/>
                <w:szCs w:val="22"/>
                <w:lang w:eastAsia="de-DE"/>
              </w:rPr>
              <w:t xml:space="preserve"> und Zeitplan</w:t>
            </w:r>
            <w:r w:rsidRPr="00C97C80">
              <w:rPr>
                <w:rFonts w:ascii="Calibri" w:eastAsiaTheme="minorEastAsia" w:hAnsi="Calibri" w:cstheme="minorHAnsi"/>
                <w:b/>
                <w:sz w:val="22"/>
                <w:szCs w:val="22"/>
                <w:lang w:eastAsia="de-DE"/>
              </w:rPr>
              <w:t xml:space="preserve"> für die </w:t>
            </w:r>
            <w:r w:rsidR="00B35A32">
              <w:rPr>
                <w:rFonts w:ascii="Calibri" w:eastAsiaTheme="minorEastAsia" w:hAnsi="Calibri" w:cstheme="minorHAnsi"/>
                <w:b/>
                <w:sz w:val="22"/>
                <w:szCs w:val="22"/>
                <w:lang w:eastAsia="de-DE"/>
              </w:rPr>
              <w:t>dritte</w:t>
            </w:r>
            <w:r w:rsidRPr="00C97C80">
              <w:rPr>
                <w:rFonts w:ascii="Calibri" w:eastAsiaTheme="minorEastAsia" w:hAnsi="Calibri" w:cstheme="minorHAnsi"/>
                <w:b/>
                <w:sz w:val="22"/>
                <w:szCs w:val="22"/>
                <w:lang w:eastAsia="de-DE"/>
              </w:rPr>
              <w:t xml:space="preserve"> Ausschreibung</w:t>
            </w:r>
          </w:p>
          <w:p w14:paraId="6346552B" w14:textId="3B1A4CB2" w:rsidR="008C790F" w:rsidRPr="000B4713" w:rsidRDefault="00C03ACA" w:rsidP="00413C3F">
            <w:pPr>
              <w:rPr>
                <w:sz w:val="28"/>
                <w:szCs w:val="28"/>
              </w:rPr>
            </w:pPr>
            <w:r>
              <w:rPr>
                <w:rFonts w:ascii="Calibri" w:eastAsiaTheme="minorEastAsia" w:hAnsi="Calibri" w:cstheme="minorHAnsi"/>
                <w:i/>
                <w:sz w:val="22"/>
                <w:szCs w:val="22"/>
                <w:lang w:eastAsia="de-DE"/>
              </w:rPr>
              <w:t xml:space="preserve">Verena Pfeffer, </w:t>
            </w:r>
            <w:r w:rsidR="00413C3F">
              <w:rPr>
                <w:rFonts w:ascii="Calibri" w:eastAsiaTheme="minorEastAsia" w:hAnsi="Calibri" w:cstheme="minorHAnsi"/>
                <w:i/>
                <w:sz w:val="22"/>
                <w:szCs w:val="22"/>
                <w:lang w:eastAsia="de-DE"/>
              </w:rPr>
              <w:t>Beratungsbüro Niederbayern (</w:t>
            </w:r>
            <w:r>
              <w:rPr>
                <w:rFonts w:ascii="Calibri" w:eastAsiaTheme="minorEastAsia" w:hAnsi="Calibri" w:cstheme="minorHAnsi"/>
                <w:i/>
                <w:sz w:val="22"/>
                <w:szCs w:val="22"/>
                <w:lang w:eastAsia="de-DE"/>
              </w:rPr>
              <w:t>Europaregion Donau-Moldau</w:t>
            </w:r>
            <w:r w:rsidR="00413C3F">
              <w:rPr>
                <w:rFonts w:ascii="Calibri" w:eastAsiaTheme="minorEastAsia" w:hAnsi="Calibri" w:cstheme="minorHAnsi"/>
                <w:i/>
                <w:sz w:val="22"/>
                <w:szCs w:val="22"/>
                <w:lang w:eastAsia="de-DE"/>
              </w:rPr>
              <w:t>)</w:t>
            </w:r>
          </w:p>
        </w:tc>
      </w:tr>
      <w:tr w:rsidR="00EF4077" w:rsidRPr="00403311" w14:paraId="06193DBE" w14:textId="77777777" w:rsidTr="00DC7FDC">
        <w:trPr>
          <w:trHeight w:val="287"/>
        </w:trPr>
        <w:tc>
          <w:tcPr>
            <w:tcW w:w="1470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DBE5F1" w:themeFill="accent1" w:themeFillTint="33"/>
          </w:tcPr>
          <w:p w14:paraId="18399CAC" w14:textId="77777777" w:rsidR="00EF4077" w:rsidRDefault="00EF4077" w:rsidP="00DC7FDC">
            <w:pPr>
              <w:rPr>
                <w:rFonts w:ascii="Calibri" w:hAnsi="Calibri" w:cstheme="minorHAnsi"/>
                <w:sz w:val="22"/>
                <w:szCs w:val="22"/>
              </w:rPr>
            </w:pPr>
            <w:r>
              <w:rPr>
                <w:rFonts w:ascii="Calibri" w:hAnsi="Calibri" w:cstheme="minorHAnsi"/>
                <w:sz w:val="22"/>
                <w:szCs w:val="22"/>
              </w:rPr>
              <w:t>13:30 Uhr</w:t>
            </w:r>
          </w:p>
        </w:tc>
        <w:tc>
          <w:tcPr>
            <w:tcW w:w="7603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DBE5F1" w:themeFill="accent1" w:themeFillTint="33"/>
          </w:tcPr>
          <w:p w14:paraId="6B05D772" w14:textId="209FFE07" w:rsidR="007B36E0" w:rsidRPr="001E23A4" w:rsidRDefault="007B36E0" w:rsidP="007B36E0">
            <w:pPr>
              <w:spacing w:after="200" w:line="276" w:lineRule="auto"/>
              <w:contextualSpacing/>
              <w:rPr>
                <w:rFonts w:ascii="Calibri" w:eastAsiaTheme="minorEastAsia" w:hAnsi="Calibri" w:cstheme="minorHAnsi"/>
                <w:b/>
                <w:sz w:val="22"/>
                <w:szCs w:val="22"/>
                <w:lang w:val="en-GB" w:eastAsia="de-DE"/>
              </w:rPr>
            </w:pPr>
            <w:proofErr w:type="spellStart"/>
            <w:r w:rsidRPr="001E23A4">
              <w:rPr>
                <w:rFonts w:ascii="Calibri" w:eastAsiaTheme="minorEastAsia" w:hAnsi="Calibri" w:cstheme="minorHAnsi"/>
                <w:b/>
                <w:sz w:val="22"/>
                <w:szCs w:val="22"/>
                <w:lang w:val="en-GB" w:eastAsia="de-DE"/>
              </w:rPr>
              <w:t>Beispielprojekt</w:t>
            </w:r>
            <w:proofErr w:type="spellEnd"/>
            <w:r w:rsidRPr="001E23A4">
              <w:rPr>
                <w:rFonts w:ascii="Calibri" w:eastAsiaTheme="minorEastAsia" w:hAnsi="Calibri" w:cstheme="minorHAnsi"/>
                <w:b/>
                <w:sz w:val="22"/>
                <w:szCs w:val="22"/>
                <w:lang w:val="en-GB" w:eastAsia="de-DE"/>
              </w:rPr>
              <w:t xml:space="preserve"> </w:t>
            </w:r>
            <w:hyperlink r:id="rId9" w:history="1">
              <w:r w:rsidRPr="001E23A4">
                <w:rPr>
                  <w:rStyle w:val="Hyperlink"/>
                  <w:rFonts w:ascii="Calibri" w:eastAsiaTheme="minorEastAsia" w:hAnsi="Calibri" w:cstheme="minorHAnsi"/>
                  <w:b/>
                  <w:color w:val="auto"/>
                  <w:sz w:val="22"/>
                  <w:szCs w:val="22"/>
                  <w:lang w:val="en-GB" w:eastAsia="de-DE"/>
                </w:rPr>
                <w:t>„</w:t>
              </w:r>
              <w:proofErr w:type="spellStart"/>
              <w:r w:rsidRPr="001E23A4">
                <w:rPr>
                  <w:rStyle w:val="Hyperlink"/>
                  <w:rFonts w:ascii="Calibri" w:eastAsiaTheme="minorEastAsia" w:hAnsi="Calibri" w:cstheme="minorHAnsi"/>
                  <w:b/>
                  <w:color w:val="auto"/>
                  <w:sz w:val="22"/>
                  <w:szCs w:val="22"/>
                  <w:lang w:val="en-GB" w:eastAsia="de-DE"/>
                </w:rPr>
                <w:t>DanubeSediment</w:t>
              </w:r>
              <w:proofErr w:type="spellEnd"/>
              <w:r w:rsidRPr="001E23A4">
                <w:rPr>
                  <w:rStyle w:val="Hyperlink"/>
                  <w:rFonts w:ascii="Calibri" w:eastAsiaTheme="minorEastAsia" w:hAnsi="Calibri" w:cstheme="minorHAnsi"/>
                  <w:b/>
                  <w:color w:val="auto"/>
                  <w:sz w:val="22"/>
                  <w:szCs w:val="22"/>
                  <w:lang w:val="en-GB" w:eastAsia="de-DE"/>
                </w:rPr>
                <w:t xml:space="preserve"> - Restoration of the Sediment Balance in the Danube River“</w:t>
              </w:r>
            </w:hyperlink>
          </w:p>
          <w:p w14:paraId="2015F9B4" w14:textId="112AA323" w:rsidR="00EF4077" w:rsidRPr="00107B3E" w:rsidRDefault="007B36E0" w:rsidP="007B36E0">
            <w:pPr>
              <w:rPr>
                <w:rFonts w:ascii="Calibri" w:eastAsiaTheme="minorEastAsia" w:hAnsi="Calibri" w:cstheme="minorHAnsi"/>
                <w:i/>
                <w:sz w:val="22"/>
                <w:szCs w:val="22"/>
                <w:lang w:eastAsia="de-DE"/>
              </w:rPr>
            </w:pPr>
            <w:r w:rsidRPr="007B36E0">
              <w:rPr>
                <w:rFonts w:ascii="Calibri" w:eastAsiaTheme="minorEastAsia" w:hAnsi="Calibri" w:cstheme="minorHAnsi"/>
                <w:i/>
                <w:sz w:val="22"/>
                <w:szCs w:val="22"/>
                <w:lang w:eastAsia="de-DE"/>
              </w:rPr>
              <w:t xml:space="preserve">Markus </w:t>
            </w:r>
            <w:proofErr w:type="spellStart"/>
            <w:r w:rsidRPr="007B36E0">
              <w:rPr>
                <w:rFonts w:ascii="Calibri" w:eastAsiaTheme="minorEastAsia" w:hAnsi="Calibri" w:cstheme="minorHAnsi"/>
                <w:i/>
                <w:sz w:val="22"/>
                <w:szCs w:val="22"/>
                <w:lang w:eastAsia="de-DE"/>
              </w:rPr>
              <w:t>Reisenbüchler</w:t>
            </w:r>
            <w:proofErr w:type="spellEnd"/>
            <w:r w:rsidRPr="001012ED">
              <w:rPr>
                <w:rFonts w:ascii="Calibri" w:eastAsiaTheme="minorEastAsia" w:hAnsi="Calibri" w:cstheme="minorHAnsi"/>
                <w:i/>
                <w:sz w:val="22"/>
                <w:szCs w:val="22"/>
                <w:lang w:eastAsia="de-DE"/>
              </w:rPr>
              <w:t>, TU München</w:t>
            </w:r>
          </w:p>
        </w:tc>
      </w:tr>
      <w:tr w:rsidR="001E1D74" w:rsidRPr="00403311" w14:paraId="53F23C35" w14:textId="77777777" w:rsidTr="00DC7FDC">
        <w:trPr>
          <w:trHeight w:val="287"/>
        </w:trPr>
        <w:tc>
          <w:tcPr>
            <w:tcW w:w="1470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DBE5F1" w:themeFill="accent1" w:themeFillTint="33"/>
          </w:tcPr>
          <w:p w14:paraId="11626337" w14:textId="77777777" w:rsidR="001E1D74" w:rsidRDefault="00E53D4E" w:rsidP="00DC7FDC">
            <w:pPr>
              <w:rPr>
                <w:rFonts w:ascii="Calibri" w:hAnsi="Calibri" w:cstheme="minorHAnsi"/>
                <w:sz w:val="22"/>
                <w:szCs w:val="22"/>
              </w:rPr>
            </w:pPr>
            <w:r>
              <w:rPr>
                <w:rFonts w:ascii="Calibri" w:hAnsi="Calibri" w:cstheme="minorHAnsi"/>
                <w:sz w:val="22"/>
                <w:szCs w:val="22"/>
              </w:rPr>
              <w:t>14:0</w:t>
            </w:r>
            <w:r w:rsidR="00C21CFA">
              <w:rPr>
                <w:rFonts w:ascii="Calibri" w:hAnsi="Calibri" w:cstheme="minorHAnsi"/>
                <w:sz w:val="22"/>
                <w:szCs w:val="22"/>
              </w:rPr>
              <w:t>0</w:t>
            </w:r>
            <w:r w:rsidR="001E1D74">
              <w:rPr>
                <w:rFonts w:ascii="Calibri" w:hAnsi="Calibri" w:cstheme="minorHAnsi"/>
                <w:sz w:val="22"/>
                <w:szCs w:val="22"/>
              </w:rPr>
              <w:t xml:space="preserve"> Uhr</w:t>
            </w:r>
          </w:p>
        </w:tc>
        <w:tc>
          <w:tcPr>
            <w:tcW w:w="7603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DBE5F1" w:themeFill="accent1" w:themeFillTint="33"/>
          </w:tcPr>
          <w:p w14:paraId="0684E982" w14:textId="6C349C4F" w:rsidR="00C21CFA" w:rsidRPr="00E53D4E" w:rsidRDefault="00C21CFA" w:rsidP="00E53D4E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sz w:val="22"/>
                <w:szCs w:val="22"/>
                <w:lang w:eastAsia="de-DE"/>
              </w:rPr>
            </w:pPr>
            <w:r w:rsidRPr="00E53D4E">
              <w:rPr>
                <w:rFonts w:ascii="Calibri" w:eastAsia="Times New Roman" w:hAnsi="Calibri" w:cs="Calibri"/>
                <w:b/>
                <w:sz w:val="22"/>
                <w:szCs w:val="22"/>
                <w:lang w:eastAsia="de-DE"/>
              </w:rPr>
              <w:t xml:space="preserve">Vorstellung der spezifischen Ziele </w:t>
            </w:r>
            <w:r w:rsidR="00A50AA1">
              <w:rPr>
                <w:rFonts w:ascii="Calibri" w:eastAsia="Times New Roman" w:hAnsi="Calibri" w:cs="Calibri"/>
                <w:b/>
                <w:sz w:val="22"/>
                <w:szCs w:val="22"/>
                <w:lang w:eastAsia="de-DE"/>
              </w:rPr>
              <w:t>des Donauprogramms</w:t>
            </w:r>
          </w:p>
          <w:p w14:paraId="33FEE05E" w14:textId="62F3F141" w:rsidR="00E53D4E" w:rsidRPr="00C03ACA" w:rsidRDefault="00C03ACA" w:rsidP="00E53D4E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i/>
                <w:sz w:val="21"/>
                <w:szCs w:val="21"/>
                <w:lang w:eastAsia="de-DE"/>
              </w:rPr>
            </w:pPr>
            <w:r w:rsidRPr="00C03ACA">
              <w:rPr>
                <w:rFonts w:ascii="Calibri" w:eastAsia="Times New Roman" w:hAnsi="Calibri" w:cs="Calibri"/>
                <w:i/>
                <w:sz w:val="22"/>
                <w:szCs w:val="21"/>
                <w:lang w:eastAsia="de-DE"/>
              </w:rPr>
              <w:t xml:space="preserve">Johanna Specker, </w:t>
            </w:r>
            <w:r>
              <w:rPr>
                <w:rFonts w:ascii="Calibri" w:eastAsia="Times New Roman" w:hAnsi="Calibri" w:cs="Calibri"/>
                <w:i/>
                <w:sz w:val="22"/>
                <w:szCs w:val="21"/>
                <w:lang w:eastAsia="de-DE"/>
              </w:rPr>
              <w:t>Nationale</w:t>
            </w:r>
            <w:r w:rsidRPr="00C03ACA">
              <w:rPr>
                <w:rFonts w:ascii="Calibri" w:eastAsia="Times New Roman" w:hAnsi="Calibri" w:cs="Calibri"/>
                <w:i/>
                <w:sz w:val="22"/>
                <w:szCs w:val="21"/>
                <w:lang w:eastAsia="de-DE"/>
              </w:rPr>
              <w:t xml:space="preserve"> Kontaktstelle Interreg - Donauraumprogramm</w:t>
            </w:r>
          </w:p>
        </w:tc>
      </w:tr>
      <w:tr w:rsidR="00E53D4E" w:rsidRPr="00403311" w14:paraId="07984DD6" w14:textId="77777777" w:rsidTr="00DC7FDC">
        <w:trPr>
          <w:trHeight w:val="287"/>
        </w:trPr>
        <w:tc>
          <w:tcPr>
            <w:tcW w:w="1470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DBE5F1" w:themeFill="accent1" w:themeFillTint="33"/>
          </w:tcPr>
          <w:p w14:paraId="0EFC90BA" w14:textId="77777777" w:rsidR="00E53D4E" w:rsidRDefault="00601274" w:rsidP="00DC7FDC">
            <w:pPr>
              <w:rPr>
                <w:rFonts w:ascii="Calibri" w:hAnsi="Calibri" w:cstheme="minorHAnsi"/>
                <w:sz w:val="22"/>
                <w:szCs w:val="22"/>
              </w:rPr>
            </w:pPr>
            <w:r>
              <w:rPr>
                <w:rFonts w:ascii="Calibri" w:hAnsi="Calibri" w:cstheme="minorHAnsi"/>
                <w:sz w:val="22"/>
                <w:szCs w:val="22"/>
              </w:rPr>
              <w:t>14:45 Uhr</w:t>
            </w:r>
          </w:p>
        </w:tc>
        <w:tc>
          <w:tcPr>
            <w:tcW w:w="7603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DBE5F1" w:themeFill="accent1" w:themeFillTint="33"/>
          </w:tcPr>
          <w:p w14:paraId="2B3ABE03" w14:textId="437B2B92" w:rsidR="00956C4D" w:rsidRPr="00E53D4E" w:rsidRDefault="00956C4D" w:rsidP="00E53D4E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sz w:val="22"/>
                <w:szCs w:val="22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sz w:val="22"/>
                <w:szCs w:val="22"/>
                <w:lang w:eastAsia="de-DE"/>
              </w:rPr>
              <w:t>Zusammenfassung &amp; Diskussionsrunde</w:t>
            </w:r>
          </w:p>
        </w:tc>
      </w:tr>
      <w:tr w:rsidR="008C790F" w:rsidRPr="00FF345D" w14:paraId="1ED57C8A" w14:textId="77777777" w:rsidTr="00DC7FDC">
        <w:trPr>
          <w:trHeight w:val="397"/>
        </w:trPr>
        <w:tc>
          <w:tcPr>
            <w:tcW w:w="1470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8EECEEC" w14:textId="50576545" w:rsidR="008C790F" w:rsidRPr="00CE275A" w:rsidRDefault="00601274" w:rsidP="001C03F6">
            <w:pPr>
              <w:rPr>
                <w:rFonts w:ascii="Calibri" w:hAnsi="Calibri" w:cstheme="minorHAnsi"/>
                <w:sz w:val="22"/>
                <w:szCs w:val="22"/>
              </w:rPr>
            </w:pPr>
            <w:r>
              <w:rPr>
                <w:rFonts w:ascii="Calibri" w:hAnsi="Calibri" w:cstheme="minorHAnsi"/>
                <w:sz w:val="22"/>
                <w:szCs w:val="22"/>
              </w:rPr>
              <w:t>15:00 Uhr</w:t>
            </w:r>
          </w:p>
        </w:tc>
        <w:tc>
          <w:tcPr>
            <w:tcW w:w="7603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C853F2C" w14:textId="395D77AA" w:rsidR="0002562C" w:rsidRPr="00CE275A" w:rsidRDefault="008C790F" w:rsidP="00A50AA1">
            <w:pPr>
              <w:rPr>
                <w:rFonts w:ascii="Calibri" w:hAnsi="Calibri" w:cstheme="minorHAnsi"/>
                <w:b/>
                <w:sz w:val="22"/>
                <w:szCs w:val="22"/>
              </w:rPr>
            </w:pPr>
            <w:r w:rsidRPr="00CE275A">
              <w:rPr>
                <w:rFonts w:ascii="Calibri" w:hAnsi="Calibri" w:cstheme="minorHAnsi"/>
                <w:b/>
                <w:sz w:val="22"/>
                <w:szCs w:val="22"/>
              </w:rPr>
              <w:t>Ende der Veranstaltung</w:t>
            </w:r>
            <w:r w:rsidR="0002562C">
              <w:rPr>
                <w:rFonts w:ascii="Calibri" w:hAnsi="Calibri" w:cstheme="minorHAnsi"/>
                <w:b/>
                <w:sz w:val="22"/>
                <w:szCs w:val="22"/>
              </w:rPr>
              <w:t xml:space="preserve"> &amp; </w:t>
            </w:r>
            <w:r w:rsidR="0002562C" w:rsidRPr="0002562C">
              <w:rPr>
                <w:rFonts w:ascii="Calibri" w:hAnsi="Calibri" w:cstheme="minorHAnsi"/>
                <w:b/>
                <w:sz w:val="22"/>
                <w:szCs w:val="22"/>
              </w:rPr>
              <w:t xml:space="preserve">Informelles </w:t>
            </w:r>
            <w:r w:rsidR="00A50AA1">
              <w:rPr>
                <w:rFonts w:ascii="Calibri" w:hAnsi="Calibri" w:cstheme="minorHAnsi"/>
                <w:b/>
                <w:sz w:val="22"/>
                <w:szCs w:val="22"/>
              </w:rPr>
              <w:t>Zusammenkommen</w:t>
            </w:r>
            <w:r w:rsidR="00EF4077">
              <w:rPr>
                <w:rFonts w:ascii="Calibri" w:hAnsi="Calibri" w:cstheme="minorHAnsi"/>
                <w:b/>
                <w:sz w:val="22"/>
                <w:szCs w:val="22"/>
              </w:rPr>
              <w:t xml:space="preserve"> </w:t>
            </w:r>
            <w:r w:rsidR="00EF4077" w:rsidRPr="00C03ACA">
              <w:rPr>
                <w:rFonts w:ascii="Calibri" w:hAnsi="Calibri" w:cstheme="minorHAnsi"/>
                <w:b/>
                <w:sz w:val="22"/>
                <w:szCs w:val="22"/>
              </w:rPr>
              <w:t xml:space="preserve">im Leeren Beutel </w:t>
            </w:r>
          </w:p>
        </w:tc>
      </w:tr>
      <w:tr w:rsidR="008C790F" w:rsidRPr="00403311" w14:paraId="412B0777" w14:textId="77777777" w:rsidTr="00CD049A">
        <w:trPr>
          <w:trHeight w:val="750"/>
        </w:trPr>
        <w:tc>
          <w:tcPr>
            <w:tcW w:w="9073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9DF20BB" w14:textId="77777777" w:rsidR="00F67899" w:rsidRDefault="008C790F" w:rsidP="00070F1C">
            <w:pPr>
              <w:rPr>
                <w:sz w:val="22"/>
                <w:szCs w:val="22"/>
              </w:rPr>
            </w:pPr>
            <w:r w:rsidRPr="00CE275A">
              <w:rPr>
                <w:sz w:val="22"/>
                <w:szCs w:val="22"/>
              </w:rPr>
              <w:t>Moderation:</w:t>
            </w:r>
            <w:r w:rsidR="000B4713">
              <w:rPr>
                <w:sz w:val="22"/>
                <w:szCs w:val="22"/>
              </w:rPr>
              <w:t xml:space="preserve"> </w:t>
            </w:r>
          </w:p>
          <w:p w14:paraId="7F176FDA" w14:textId="135FFE48" w:rsidR="008C790F" w:rsidRPr="00CE275A" w:rsidRDefault="00070F1C" w:rsidP="00F67899">
            <w:pPr>
              <w:rPr>
                <w:rFonts w:ascii="Calibri" w:hAnsi="Calibri" w:cstheme="minorHAnsi"/>
                <w:i/>
                <w:sz w:val="22"/>
                <w:szCs w:val="22"/>
              </w:rPr>
            </w:pPr>
            <w:r w:rsidRPr="00070F1C">
              <w:rPr>
                <w:sz w:val="22"/>
                <w:szCs w:val="22"/>
              </w:rPr>
              <w:t>Dr. Thomas Bonn, Bayerisches Staatsministerium der Finanzen,</w:t>
            </w:r>
            <w:r w:rsidR="00F67899">
              <w:rPr>
                <w:sz w:val="22"/>
                <w:szCs w:val="22"/>
              </w:rPr>
              <w:t xml:space="preserve"> </w:t>
            </w:r>
            <w:r w:rsidRPr="00070F1C">
              <w:rPr>
                <w:sz w:val="22"/>
                <w:szCs w:val="22"/>
              </w:rPr>
              <w:t>für Landesentwicklung und Heimat</w:t>
            </w:r>
          </w:p>
        </w:tc>
      </w:tr>
    </w:tbl>
    <w:p w14:paraId="2ACA3114" w14:textId="77777777" w:rsidR="007B2B89" w:rsidRDefault="007B2B89" w:rsidP="00126716">
      <w:pPr>
        <w:rPr>
          <w:sz w:val="28"/>
          <w:szCs w:val="28"/>
        </w:rPr>
      </w:pPr>
    </w:p>
    <w:p w14:paraId="29C9A5BB" w14:textId="77777777" w:rsidR="00921CA0" w:rsidRDefault="00921CA0" w:rsidP="00E40237">
      <w:pPr>
        <w:rPr>
          <w:sz w:val="28"/>
          <w:szCs w:val="28"/>
        </w:rPr>
      </w:pPr>
    </w:p>
    <w:sectPr w:rsidR="00921CA0" w:rsidSect="00CD049A">
      <w:headerReference w:type="first" r:id="rId10"/>
      <w:footerReference w:type="first" r:id="rId11"/>
      <w:pgSz w:w="11906" w:h="16838"/>
      <w:pgMar w:top="1417" w:right="1558" w:bottom="1134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0192D8" w14:textId="77777777" w:rsidR="00082850" w:rsidRDefault="00082850">
      <w:r>
        <w:separator/>
      </w:r>
    </w:p>
  </w:endnote>
  <w:endnote w:type="continuationSeparator" w:id="0">
    <w:p w14:paraId="3968252A" w14:textId="77777777" w:rsidR="00082850" w:rsidRDefault="00082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286090" w14:textId="77777777" w:rsidR="00CC4857" w:rsidRDefault="00CC4857">
    <w:pPr>
      <w:pStyle w:val="Fuzeile"/>
    </w:pPr>
  </w:p>
  <w:p w14:paraId="510D3B92" w14:textId="77777777" w:rsidR="001D5C54" w:rsidRDefault="00CD049A">
    <w:pPr>
      <w:pStyle w:val="Fuzeile"/>
    </w:pPr>
    <w:r>
      <w:t xml:space="preserve">                                                 </w:t>
    </w:r>
    <w:r w:rsidRPr="00126716">
      <w:rPr>
        <w:noProof/>
        <w:lang w:eastAsia="de-DE"/>
      </w:rPr>
      <w:drawing>
        <wp:inline distT="0" distB="0" distL="0" distR="0" wp14:anchorId="13038FD2" wp14:editId="0AB12477">
          <wp:extent cx="2106038" cy="619125"/>
          <wp:effectExtent l="0" t="0" r="8890" b="0"/>
          <wp:docPr id="1" name="Grafik 1" descr="Z:\Referat52\Europäische Territoriale Zusammenarbeit\INTERREG V Donauraum\Öffentlichkeitsarbeit\Logo\DTP_logo_Bi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Referat52\Europäische Territoriale Zusammenarbeit\INTERREG V Donauraum\Öffentlichkeitsarbeit\Logo\DTP_logo_Bi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9000" cy="6199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F96B6A" w14:textId="77777777" w:rsidR="00082850" w:rsidRDefault="00082850">
      <w:r>
        <w:separator/>
      </w:r>
    </w:p>
  </w:footnote>
  <w:footnote w:type="continuationSeparator" w:id="0">
    <w:p w14:paraId="468588A6" w14:textId="77777777" w:rsidR="00082850" w:rsidRDefault="000828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32FA2A" w14:textId="77777777" w:rsidR="007C055C" w:rsidRDefault="000F76F9" w:rsidP="000F76F9">
    <w:pPr>
      <w:pStyle w:val="Kopfzeile"/>
      <w:ind w:left="-851"/>
      <w:rPr>
        <w:noProof/>
        <w:lang w:eastAsia="de-DE"/>
      </w:rPr>
    </w:pPr>
    <w:r w:rsidRPr="00BE7544">
      <w:rPr>
        <w:rFonts w:eastAsia="Times New Roman" w:cs="Arial"/>
        <w:noProof/>
        <w:color w:val="1F497D"/>
        <w:sz w:val="22"/>
        <w:szCs w:val="22"/>
        <w:lang w:eastAsia="de-DE"/>
      </w:rPr>
      <w:drawing>
        <wp:anchor distT="0" distB="0" distL="114300" distR="114300" simplePos="0" relativeHeight="251671040" behindDoc="1" locked="0" layoutInCell="1" allowOverlap="1" wp14:anchorId="5CB58813" wp14:editId="3B322A07">
          <wp:simplePos x="0" y="0"/>
          <wp:positionH relativeFrom="page">
            <wp:posOffset>5029200</wp:posOffset>
          </wp:positionH>
          <wp:positionV relativeFrom="paragraph">
            <wp:posOffset>97790</wp:posOffset>
          </wp:positionV>
          <wp:extent cx="2139315" cy="609600"/>
          <wp:effectExtent l="0" t="0" r="0" b="0"/>
          <wp:wrapTight wrapText="bothSides">
            <wp:wrapPolygon edited="0">
              <wp:start x="0" y="0"/>
              <wp:lineTo x="0" y="20925"/>
              <wp:lineTo x="21350" y="20925"/>
              <wp:lineTo x="21350" y="0"/>
              <wp:lineTo x="0" y="0"/>
            </wp:wrapPolygon>
          </wp:wrapTight>
          <wp:docPr id="11" name="Grafik 11" descr="F:\Verena Pfeffer\Öffentlichkeitsarbeit\EDM Logo groß_ERDV logo velk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:\Verena Pfeffer\Öffentlichkeitsarbeit\EDM Logo groß_ERDV logo velk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931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2A75" w:rsidRPr="007B2B89">
      <w:rPr>
        <w:noProof/>
        <w:sz w:val="28"/>
        <w:szCs w:val="28"/>
        <w:lang w:eastAsia="de-DE"/>
      </w:rPr>
      <w:drawing>
        <wp:inline distT="0" distB="0" distL="0" distR="0" wp14:anchorId="0E832251" wp14:editId="57C833BF">
          <wp:extent cx="3436649" cy="590550"/>
          <wp:effectExtent l="0" t="0" r="0" b="0"/>
          <wp:docPr id="12" name="Grafik 12" descr="F:\Verena Pfeffer\Öffentlichkeitsarbeit\StMFLH Logo zugeschickt von Referat 5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erena Pfeffer\Öffentlichkeitsarbeit\StMFLH Logo zugeschickt von Referat 5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304" cy="592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1274">
      <w:rPr>
        <w:noProof/>
        <w:lang w:eastAsia="de-DE"/>
      </w:rPr>
      <w:t xml:space="preserve">        </w:t>
    </w:r>
    <w:r w:rsidR="00601274" w:rsidRPr="00B828AD">
      <w:rPr>
        <w:noProof/>
        <w:lang w:eastAsia="de-DE"/>
      </w:rPr>
      <w:drawing>
        <wp:inline distT="0" distB="0" distL="0" distR="0" wp14:anchorId="36761AAD" wp14:editId="6BEA3516">
          <wp:extent cx="666750" cy="692005"/>
          <wp:effectExtent l="0" t="0" r="0" b="0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92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B3CF4F" w14:textId="77777777" w:rsidR="007B2B89" w:rsidRDefault="007B2B89" w:rsidP="007B2B89">
    <w:pPr>
      <w:pStyle w:val="Kopfzeile"/>
      <w:rPr>
        <w:noProof/>
        <w:lang w:eastAsia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A5DEE"/>
    <w:multiLevelType w:val="hybridMultilevel"/>
    <w:tmpl w:val="3B661BA8"/>
    <w:lvl w:ilvl="0" w:tplc="70586744">
      <w:numFmt w:val="bullet"/>
      <w:lvlText w:val=""/>
      <w:lvlJc w:val="left"/>
      <w:pPr>
        <w:ind w:left="3195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" w15:restartNumberingAfterBreak="0">
    <w:nsid w:val="09B34A64"/>
    <w:multiLevelType w:val="hybridMultilevel"/>
    <w:tmpl w:val="02024BFC"/>
    <w:lvl w:ilvl="0" w:tplc="A1E41C1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70BAC"/>
    <w:multiLevelType w:val="hybridMultilevel"/>
    <w:tmpl w:val="23B4037C"/>
    <w:lvl w:ilvl="0" w:tplc="72129928">
      <w:start w:val="28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7D35349"/>
    <w:multiLevelType w:val="hybridMultilevel"/>
    <w:tmpl w:val="900496CC"/>
    <w:lvl w:ilvl="0" w:tplc="76C61726">
      <w:start w:val="2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644C6E"/>
    <w:multiLevelType w:val="hybridMultilevel"/>
    <w:tmpl w:val="A858ECD6"/>
    <w:lvl w:ilvl="0" w:tplc="04070003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GB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hyphenationZone w:val="14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7F"/>
    <w:rsid w:val="000153DA"/>
    <w:rsid w:val="0001587F"/>
    <w:rsid w:val="000213E2"/>
    <w:rsid w:val="0002562C"/>
    <w:rsid w:val="000329A4"/>
    <w:rsid w:val="000558B4"/>
    <w:rsid w:val="00055F03"/>
    <w:rsid w:val="000628E3"/>
    <w:rsid w:val="00070F1C"/>
    <w:rsid w:val="00082850"/>
    <w:rsid w:val="00094954"/>
    <w:rsid w:val="00095A4C"/>
    <w:rsid w:val="000B121E"/>
    <w:rsid w:val="000B3A0F"/>
    <w:rsid w:val="000B4698"/>
    <w:rsid w:val="000B4713"/>
    <w:rsid w:val="000D6E43"/>
    <w:rsid w:val="000E6A62"/>
    <w:rsid w:val="000F5915"/>
    <w:rsid w:val="000F76F9"/>
    <w:rsid w:val="000F7918"/>
    <w:rsid w:val="001012ED"/>
    <w:rsid w:val="00107B3E"/>
    <w:rsid w:val="00111659"/>
    <w:rsid w:val="00111F74"/>
    <w:rsid w:val="00124AF6"/>
    <w:rsid w:val="0012549B"/>
    <w:rsid w:val="00126716"/>
    <w:rsid w:val="0014359F"/>
    <w:rsid w:val="001465D2"/>
    <w:rsid w:val="00151200"/>
    <w:rsid w:val="00156A44"/>
    <w:rsid w:val="00176D39"/>
    <w:rsid w:val="00180D85"/>
    <w:rsid w:val="001A4ED3"/>
    <w:rsid w:val="001B5679"/>
    <w:rsid w:val="001C03F6"/>
    <w:rsid w:val="001C57DA"/>
    <w:rsid w:val="001C6117"/>
    <w:rsid w:val="001D3709"/>
    <w:rsid w:val="001D3DFC"/>
    <w:rsid w:val="001D5C54"/>
    <w:rsid w:val="001E10D8"/>
    <w:rsid w:val="001E1D74"/>
    <w:rsid w:val="001E23A4"/>
    <w:rsid w:val="001E24E8"/>
    <w:rsid w:val="00211A7E"/>
    <w:rsid w:val="00213870"/>
    <w:rsid w:val="00213A21"/>
    <w:rsid w:val="00214B9F"/>
    <w:rsid w:val="00234F8D"/>
    <w:rsid w:val="00235965"/>
    <w:rsid w:val="00257BD3"/>
    <w:rsid w:val="00267793"/>
    <w:rsid w:val="0027031F"/>
    <w:rsid w:val="0027418A"/>
    <w:rsid w:val="00277243"/>
    <w:rsid w:val="0029775A"/>
    <w:rsid w:val="002A1CFA"/>
    <w:rsid w:val="002A5C06"/>
    <w:rsid w:val="002B1665"/>
    <w:rsid w:val="002C4AF0"/>
    <w:rsid w:val="002D26C6"/>
    <w:rsid w:val="002D5C0A"/>
    <w:rsid w:val="002D6F8E"/>
    <w:rsid w:val="002E3CFB"/>
    <w:rsid w:val="002F0C89"/>
    <w:rsid w:val="002F2015"/>
    <w:rsid w:val="00301734"/>
    <w:rsid w:val="00301A71"/>
    <w:rsid w:val="00313ED7"/>
    <w:rsid w:val="00316C1A"/>
    <w:rsid w:val="00321A3E"/>
    <w:rsid w:val="00333522"/>
    <w:rsid w:val="00341527"/>
    <w:rsid w:val="00341A23"/>
    <w:rsid w:val="00345B48"/>
    <w:rsid w:val="00350E3D"/>
    <w:rsid w:val="00353D6F"/>
    <w:rsid w:val="00360F5D"/>
    <w:rsid w:val="003B37FE"/>
    <w:rsid w:val="003B7ED6"/>
    <w:rsid w:val="003D1B06"/>
    <w:rsid w:val="003F0D32"/>
    <w:rsid w:val="003F50B1"/>
    <w:rsid w:val="003F511F"/>
    <w:rsid w:val="004031A2"/>
    <w:rsid w:val="00403311"/>
    <w:rsid w:val="00413C3F"/>
    <w:rsid w:val="00413D17"/>
    <w:rsid w:val="00422558"/>
    <w:rsid w:val="00422DCF"/>
    <w:rsid w:val="00434853"/>
    <w:rsid w:val="00440EC8"/>
    <w:rsid w:val="0044260E"/>
    <w:rsid w:val="00461740"/>
    <w:rsid w:val="004622F8"/>
    <w:rsid w:val="00475693"/>
    <w:rsid w:val="0048747B"/>
    <w:rsid w:val="004921A0"/>
    <w:rsid w:val="004A27A4"/>
    <w:rsid w:val="004C36A9"/>
    <w:rsid w:val="004D11DE"/>
    <w:rsid w:val="004D1C49"/>
    <w:rsid w:val="004E05AB"/>
    <w:rsid w:val="004F4862"/>
    <w:rsid w:val="00521A0A"/>
    <w:rsid w:val="0052348D"/>
    <w:rsid w:val="00532EAD"/>
    <w:rsid w:val="00547DF7"/>
    <w:rsid w:val="00554A6E"/>
    <w:rsid w:val="005B5E7E"/>
    <w:rsid w:val="005C67FF"/>
    <w:rsid w:val="005E4F7D"/>
    <w:rsid w:val="005E542D"/>
    <w:rsid w:val="005F4EBC"/>
    <w:rsid w:val="005F7F64"/>
    <w:rsid w:val="00601274"/>
    <w:rsid w:val="00603677"/>
    <w:rsid w:val="00614457"/>
    <w:rsid w:val="00615645"/>
    <w:rsid w:val="00624BB6"/>
    <w:rsid w:val="00633B8C"/>
    <w:rsid w:val="006358A5"/>
    <w:rsid w:val="00646124"/>
    <w:rsid w:val="00661A88"/>
    <w:rsid w:val="00661B6A"/>
    <w:rsid w:val="0066627C"/>
    <w:rsid w:val="00671583"/>
    <w:rsid w:val="006737DF"/>
    <w:rsid w:val="00675EF6"/>
    <w:rsid w:val="0068071B"/>
    <w:rsid w:val="006907FC"/>
    <w:rsid w:val="006A373C"/>
    <w:rsid w:val="006B1D69"/>
    <w:rsid w:val="006B2FA7"/>
    <w:rsid w:val="006C5C5D"/>
    <w:rsid w:val="006D3026"/>
    <w:rsid w:val="006E0046"/>
    <w:rsid w:val="006E5491"/>
    <w:rsid w:val="006F369B"/>
    <w:rsid w:val="00700A3D"/>
    <w:rsid w:val="0073340B"/>
    <w:rsid w:val="0073762C"/>
    <w:rsid w:val="00745F9E"/>
    <w:rsid w:val="007467EB"/>
    <w:rsid w:val="00754407"/>
    <w:rsid w:val="00755873"/>
    <w:rsid w:val="00761F4C"/>
    <w:rsid w:val="00786177"/>
    <w:rsid w:val="00797293"/>
    <w:rsid w:val="007A72C3"/>
    <w:rsid w:val="007B2B89"/>
    <w:rsid w:val="007B36E0"/>
    <w:rsid w:val="007C055C"/>
    <w:rsid w:val="007D2D52"/>
    <w:rsid w:val="007D57CC"/>
    <w:rsid w:val="007E2883"/>
    <w:rsid w:val="007E3A35"/>
    <w:rsid w:val="007E6CA0"/>
    <w:rsid w:val="00810BBE"/>
    <w:rsid w:val="008117AE"/>
    <w:rsid w:val="0081589C"/>
    <w:rsid w:val="00823261"/>
    <w:rsid w:val="00823DA1"/>
    <w:rsid w:val="008314ED"/>
    <w:rsid w:val="008349BA"/>
    <w:rsid w:val="00835FF2"/>
    <w:rsid w:val="0083683A"/>
    <w:rsid w:val="00885F19"/>
    <w:rsid w:val="008957E0"/>
    <w:rsid w:val="008A44A2"/>
    <w:rsid w:val="008A4BDD"/>
    <w:rsid w:val="008A7D23"/>
    <w:rsid w:val="008C0C22"/>
    <w:rsid w:val="008C2EBB"/>
    <w:rsid w:val="008C790F"/>
    <w:rsid w:val="008D0206"/>
    <w:rsid w:val="008D6B56"/>
    <w:rsid w:val="008E4058"/>
    <w:rsid w:val="008E452A"/>
    <w:rsid w:val="00902910"/>
    <w:rsid w:val="00910575"/>
    <w:rsid w:val="00916836"/>
    <w:rsid w:val="00921CA0"/>
    <w:rsid w:val="00924207"/>
    <w:rsid w:val="00942B3E"/>
    <w:rsid w:val="00953319"/>
    <w:rsid w:val="00956C4D"/>
    <w:rsid w:val="009639CE"/>
    <w:rsid w:val="00973366"/>
    <w:rsid w:val="00973ABA"/>
    <w:rsid w:val="00980AFC"/>
    <w:rsid w:val="00983248"/>
    <w:rsid w:val="00984473"/>
    <w:rsid w:val="00984BF6"/>
    <w:rsid w:val="00986F08"/>
    <w:rsid w:val="009C2FDF"/>
    <w:rsid w:val="009D62AF"/>
    <w:rsid w:val="009D6FF1"/>
    <w:rsid w:val="009E0715"/>
    <w:rsid w:val="00A00FA8"/>
    <w:rsid w:val="00A02098"/>
    <w:rsid w:val="00A30ADB"/>
    <w:rsid w:val="00A45419"/>
    <w:rsid w:val="00A45F7F"/>
    <w:rsid w:val="00A50AA1"/>
    <w:rsid w:val="00A574CF"/>
    <w:rsid w:val="00A64173"/>
    <w:rsid w:val="00A70240"/>
    <w:rsid w:val="00A72EE6"/>
    <w:rsid w:val="00A756BC"/>
    <w:rsid w:val="00A75D11"/>
    <w:rsid w:val="00A75F59"/>
    <w:rsid w:val="00A775BD"/>
    <w:rsid w:val="00A82458"/>
    <w:rsid w:val="00A843A6"/>
    <w:rsid w:val="00AB3128"/>
    <w:rsid w:val="00AB4314"/>
    <w:rsid w:val="00AB5714"/>
    <w:rsid w:val="00AB6FEF"/>
    <w:rsid w:val="00AE479F"/>
    <w:rsid w:val="00AF19E5"/>
    <w:rsid w:val="00AF6297"/>
    <w:rsid w:val="00B02A75"/>
    <w:rsid w:val="00B040CD"/>
    <w:rsid w:val="00B10077"/>
    <w:rsid w:val="00B17802"/>
    <w:rsid w:val="00B27E84"/>
    <w:rsid w:val="00B349E5"/>
    <w:rsid w:val="00B35A32"/>
    <w:rsid w:val="00B44D42"/>
    <w:rsid w:val="00B46742"/>
    <w:rsid w:val="00B512B5"/>
    <w:rsid w:val="00B715ED"/>
    <w:rsid w:val="00B75A76"/>
    <w:rsid w:val="00BA470D"/>
    <w:rsid w:val="00BA5462"/>
    <w:rsid w:val="00BB1797"/>
    <w:rsid w:val="00BB4640"/>
    <w:rsid w:val="00BC3414"/>
    <w:rsid w:val="00C03ACA"/>
    <w:rsid w:val="00C13BDA"/>
    <w:rsid w:val="00C1745B"/>
    <w:rsid w:val="00C21CFA"/>
    <w:rsid w:val="00C279D8"/>
    <w:rsid w:val="00C44341"/>
    <w:rsid w:val="00C804EB"/>
    <w:rsid w:val="00C8050C"/>
    <w:rsid w:val="00C91D2C"/>
    <w:rsid w:val="00C97C80"/>
    <w:rsid w:val="00CA7868"/>
    <w:rsid w:val="00CB07AB"/>
    <w:rsid w:val="00CC22F3"/>
    <w:rsid w:val="00CC4857"/>
    <w:rsid w:val="00CC5469"/>
    <w:rsid w:val="00CC5C18"/>
    <w:rsid w:val="00CD049A"/>
    <w:rsid w:val="00CE275A"/>
    <w:rsid w:val="00CE321A"/>
    <w:rsid w:val="00CF7088"/>
    <w:rsid w:val="00D01F4D"/>
    <w:rsid w:val="00D221BD"/>
    <w:rsid w:val="00D3231E"/>
    <w:rsid w:val="00D653C9"/>
    <w:rsid w:val="00D75E8A"/>
    <w:rsid w:val="00D8201A"/>
    <w:rsid w:val="00D91CBC"/>
    <w:rsid w:val="00DA0B1D"/>
    <w:rsid w:val="00DA70E2"/>
    <w:rsid w:val="00DC1067"/>
    <w:rsid w:val="00DC303B"/>
    <w:rsid w:val="00DC4E22"/>
    <w:rsid w:val="00DC7FDC"/>
    <w:rsid w:val="00DD5A41"/>
    <w:rsid w:val="00E1367B"/>
    <w:rsid w:val="00E149B3"/>
    <w:rsid w:val="00E25117"/>
    <w:rsid w:val="00E40237"/>
    <w:rsid w:val="00E44E65"/>
    <w:rsid w:val="00E53D4E"/>
    <w:rsid w:val="00E6200F"/>
    <w:rsid w:val="00E7110D"/>
    <w:rsid w:val="00E8546B"/>
    <w:rsid w:val="00E91C4F"/>
    <w:rsid w:val="00EA5405"/>
    <w:rsid w:val="00EB0D37"/>
    <w:rsid w:val="00EE6832"/>
    <w:rsid w:val="00EF4077"/>
    <w:rsid w:val="00EF6CBA"/>
    <w:rsid w:val="00F067DC"/>
    <w:rsid w:val="00F153DB"/>
    <w:rsid w:val="00F3129C"/>
    <w:rsid w:val="00F353EC"/>
    <w:rsid w:val="00F363CD"/>
    <w:rsid w:val="00F65E23"/>
    <w:rsid w:val="00F66CE6"/>
    <w:rsid w:val="00F67899"/>
    <w:rsid w:val="00F720B1"/>
    <w:rsid w:val="00F80396"/>
    <w:rsid w:val="00F868F6"/>
    <w:rsid w:val="00F86946"/>
    <w:rsid w:val="00FA0D65"/>
    <w:rsid w:val="00FD38FC"/>
    <w:rsid w:val="00FF345D"/>
    <w:rsid w:val="00FF5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03BFD875"/>
  <w15:docId w15:val="{3BFC73D2-29C0-4CF8-818E-262173DF9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47DF7"/>
    <w:rPr>
      <w:rFonts w:asciiTheme="minorHAnsi" w:eastAsiaTheme="minorHAnsi" w:hAnsiTheme="minorHAnsi"/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587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1587F"/>
    <w:rPr>
      <w:rFonts w:asciiTheme="minorHAnsi" w:eastAsiaTheme="minorHAnsi" w:hAnsiTheme="minorHAnsi"/>
      <w:sz w:val="24"/>
      <w:szCs w:val="24"/>
      <w:lang w:eastAsia="en-US"/>
    </w:rPr>
  </w:style>
  <w:style w:type="table" w:styleId="Tabellenraster">
    <w:name w:val="Table Grid"/>
    <w:basedOn w:val="NormaleTabelle"/>
    <w:uiPriority w:val="59"/>
    <w:rsid w:val="0001587F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6358A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358A5"/>
    <w:rPr>
      <w:rFonts w:ascii="Tahoma" w:eastAsiaTheme="minorHAnsi" w:hAnsi="Tahoma" w:cs="Tahoma"/>
      <w:sz w:val="16"/>
      <w:szCs w:val="16"/>
      <w:lang w:eastAsia="en-US"/>
    </w:rPr>
  </w:style>
  <w:style w:type="paragraph" w:styleId="Fuzeile">
    <w:name w:val="footer"/>
    <w:basedOn w:val="Standard"/>
    <w:link w:val="FuzeileZchn"/>
    <w:rsid w:val="0091683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16836"/>
    <w:rPr>
      <w:rFonts w:asciiTheme="minorHAnsi" w:eastAsiaTheme="minorHAnsi" w:hAnsiTheme="minorHAnsi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403311"/>
    <w:pPr>
      <w:ind w:left="720"/>
      <w:contextualSpacing/>
    </w:pPr>
  </w:style>
  <w:style w:type="character" w:styleId="Kommentarzeichen">
    <w:name w:val="annotation reference"/>
    <w:basedOn w:val="Absatz-Standardschriftart"/>
    <w:semiHidden/>
    <w:unhideWhenUsed/>
    <w:rsid w:val="00AB6FEF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AB6FE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AB6FEF"/>
    <w:rPr>
      <w:rFonts w:asciiTheme="minorHAnsi" w:eastAsiaTheme="minorHAnsi" w:hAnsiTheme="minorHAnsi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AB6F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AB6FEF"/>
    <w:rPr>
      <w:rFonts w:asciiTheme="minorHAnsi" w:eastAsiaTheme="minorHAnsi" w:hAnsiTheme="minorHAnsi"/>
      <w:b/>
      <w:bCs/>
      <w:lang w:eastAsia="en-US"/>
    </w:rPr>
  </w:style>
  <w:style w:type="character" w:styleId="Fett">
    <w:name w:val="Strong"/>
    <w:basedOn w:val="Absatz-Standardschriftart"/>
    <w:uiPriority w:val="22"/>
    <w:qFormat/>
    <w:rsid w:val="000F5915"/>
    <w:rPr>
      <w:b/>
      <w:bCs/>
    </w:rPr>
  </w:style>
  <w:style w:type="paragraph" w:customStyle="1" w:styleId="EUERDF">
    <w:name w:val="EU ERDF"/>
    <w:link w:val="EUERDFCar"/>
    <w:qFormat/>
    <w:rsid w:val="007C055C"/>
    <w:pPr>
      <w:spacing w:after="200" w:line="276" w:lineRule="auto"/>
    </w:pPr>
    <w:rPr>
      <w:rFonts w:ascii="Arial" w:eastAsia="Arial" w:hAnsi="Arial"/>
      <w:sz w:val="12"/>
      <w:szCs w:val="12"/>
      <w:lang w:val="en-GB" w:eastAsia="en-US"/>
    </w:rPr>
  </w:style>
  <w:style w:type="character" w:customStyle="1" w:styleId="EUERDFCar">
    <w:name w:val="EU ERDF Car"/>
    <w:basedOn w:val="Absatz-Standardschriftart"/>
    <w:link w:val="EUERDF"/>
    <w:rsid w:val="007C055C"/>
    <w:rPr>
      <w:rFonts w:ascii="Arial" w:eastAsia="Arial" w:hAnsi="Arial"/>
      <w:sz w:val="12"/>
      <w:szCs w:val="12"/>
      <w:lang w:val="en-GB" w:eastAsia="en-US"/>
    </w:rPr>
  </w:style>
  <w:style w:type="character" w:styleId="Hyperlink">
    <w:name w:val="Hyperlink"/>
    <w:basedOn w:val="Absatz-Standardschriftart"/>
    <w:unhideWhenUsed/>
    <w:rsid w:val="00675E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semiHidden/>
    <w:unhideWhenUsed/>
    <w:rsid w:val="00A702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83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gensburg.de/kultur/eu-kulturprojekte/kulturplattform-donaurau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lfu.bayern.de/wasser/danube_sediment/index.ht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7E5619-572C-4212-99B6-62ABD2263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1337</Characters>
  <Application>Microsoft Office Word</Application>
  <DocSecurity>0</DocSecurity>
  <Lines>11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Finanzverwaltung Ba-Wü</Company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Bonn, Thomas, Dr. (StMFLH)</dc:creator>
  <cp:lastModifiedBy>Robert Jodlbauer Euregio Egrensis</cp:lastModifiedBy>
  <cp:revision>3</cp:revision>
  <cp:lastPrinted>2018-09-11T12:31:00Z</cp:lastPrinted>
  <dcterms:created xsi:type="dcterms:W3CDTF">2018-09-19T06:34:00Z</dcterms:created>
  <dcterms:modified xsi:type="dcterms:W3CDTF">2018-09-19T06:45:00Z</dcterms:modified>
</cp:coreProperties>
</file>